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93" w:type="dxa"/>
        <w:tblLook w:val="04A0" w:firstRow="1" w:lastRow="0" w:firstColumn="1" w:lastColumn="0" w:noHBand="0" w:noVBand="1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9C7BD3" w:rsidRPr="009C7BD3" w:rsidTr="009C7BD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7BD3" w:rsidRPr="009C7BD3" w:rsidTr="009C7BD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7B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C7BD3" w:rsidRPr="009C7BD3" w:rsidTr="009C7BD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C7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</w:t>
            </w:r>
            <w:proofErr w:type="gramStart"/>
            <w:r w:rsidRPr="009C7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9C7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9C7BD3" w:rsidRPr="009C7BD3" w:rsidTr="009C7BD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C7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от _________ </w:t>
            </w:r>
            <w:proofErr w:type="gramStart"/>
            <w:r w:rsidRPr="009C7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9C7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№ ___________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7BD3" w:rsidRPr="009C7BD3" w:rsidTr="009C7BD3">
        <w:trPr>
          <w:trHeight w:val="115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ЗАТО Шиханы на 2016 год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тыс. рублей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9C7BD3" w:rsidRPr="009C7BD3" w:rsidTr="009C7BD3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166 339,4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муниципального управления и централизация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22 954,9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573,9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1 916,8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5 371,8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459,1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39,5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1 515,2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6 083,5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5 129,7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200,5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Организация выборов в  собрание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депутатов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253,1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190,5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0,8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155,5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126,0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927,9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Социальная поддержка граждан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3 223,6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193,1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37,4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2 075,3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 xml:space="preserve">Осуществление органами местного самоуправления государственных полномочий по исполнению функций </w:t>
            </w:r>
            <w:r w:rsidRPr="009C7BD3">
              <w:rPr>
                <w:rFonts w:ascii="Calibri" w:eastAsia="Times New Roman" w:hAnsi="Calibri" w:cs="Times New Roman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lastRenderedPageBreak/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183,6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20,2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lastRenderedPageBreak/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182,9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24,2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175,2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9,8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175,2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19,8</w:t>
            </w:r>
          </w:p>
        </w:tc>
      </w:tr>
      <w:tr w:rsidR="009C7BD3" w:rsidRPr="009C7BD3" w:rsidTr="009C7BD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C7BD3">
              <w:rPr>
                <w:rFonts w:ascii="Calibri" w:eastAsia="Times New Roman" w:hAnsi="Calibri" w:cs="Times New Roman"/>
              </w:rPr>
              <w:t>предприятий</w:t>
            </w:r>
            <w:proofErr w:type="gramEnd"/>
            <w:r w:rsidRPr="009C7BD3">
              <w:rPr>
                <w:rFonts w:ascii="Calibri" w:eastAsia="Times New Roman" w:hAnsi="Calibri" w:cs="Times New Roman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123,0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Защита населения и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7 358,6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144,0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151,6</w:t>
            </w:r>
          </w:p>
        </w:tc>
      </w:tr>
      <w:tr w:rsidR="009C7BD3" w:rsidRPr="009C7BD3" w:rsidTr="009C7BD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ЧС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6 225,0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765,7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17,3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Проведение </w:t>
            </w:r>
            <w:proofErr w:type="spellStart"/>
            <w:r w:rsidRPr="009C7BD3">
              <w:rPr>
                <w:rFonts w:ascii="Calibri" w:eastAsia="Times New Roman" w:hAnsi="Calibri" w:cs="Times New Roman"/>
                <w:color w:val="000000"/>
              </w:rPr>
              <w:t>дератизационных</w:t>
            </w:r>
            <w:proofErr w:type="spell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45,0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экономики и управление муниципальным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имуществом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1 174,0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Оказание информационной, консультационной и финансовой поддержки субъектам малого и среднего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предпринимательства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Техническое обслуживание объекта КТП-10/0,4 кВ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</w:tr>
      <w:tr w:rsidR="009C7BD3" w:rsidRPr="009C7BD3" w:rsidTr="009C7BD3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383,2</w:t>
            </w:r>
          </w:p>
        </w:tc>
      </w:tr>
      <w:tr w:rsidR="009C7BD3" w:rsidRPr="009C7BD3" w:rsidTr="009C7BD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459,5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9C7BD3" w:rsidRPr="009C7BD3" w:rsidTr="009C7BD3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C7BD3">
              <w:rPr>
                <w:rFonts w:ascii="Arial" w:eastAsia="Times New Roman" w:hAnsi="Arial" w:cs="Arial"/>
                <w:sz w:val="19"/>
                <w:szCs w:val="19"/>
              </w:rPr>
              <w:t>аварийным</w:t>
            </w:r>
            <w:proofErr w:type="gramEnd"/>
            <w:r w:rsidRPr="009C7BD3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8 332,5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1 351,6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1 426,4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670,0</w:t>
            </w:r>
          </w:p>
        </w:tc>
      </w:tr>
      <w:tr w:rsidR="009C7BD3" w:rsidRPr="009C7BD3" w:rsidTr="009C7BD3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Обеспечение жилыми помещениями молодых семей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291,5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983,6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МКУ «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УГХ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1 618,9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148,1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Благоустройство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1 842,4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образования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86 351,0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дошкольного образования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40 760,9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25 127,1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13 484,4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198,1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982,8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19,8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34,4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9,3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905,0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общего образования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32 881,9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3 915,7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28 002,5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 xml:space="preserve">Организация питания </w:t>
            </w:r>
            <w:proofErr w:type="gramStart"/>
            <w:r w:rsidRPr="009C7BD3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588,4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150,0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43,0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Укрепление материально-технической базы МОУ "СОШ №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12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lastRenderedPageBreak/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129,0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11 215,4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9C7BD3">
              <w:rPr>
                <w:rFonts w:ascii="Calibri" w:eastAsia="Times New Roman" w:hAnsi="Calibri" w:cs="Times New Roman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5 815,1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BD3">
              <w:rPr>
                <w:rFonts w:ascii="Calibri" w:eastAsia="Times New Roman" w:hAnsi="Calibri" w:cs="Times New Roman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5 400,3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Функционирование МКУ «Управление образования, культуры и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спорта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1 401,3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27,5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культуры и средств массовой информации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11 628,6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1 005,3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2,0</w:t>
            </w:r>
          </w:p>
        </w:tc>
      </w:tr>
      <w:tr w:rsidR="009C7BD3" w:rsidRPr="009C7BD3" w:rsidTr="009C7BD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Доведение до сведения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жителей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854,4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7 474,2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185,8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1 856,9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Укрепление материально-технической базы МУ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78006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физической культуры, спорта и молодежной политики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24 923,0</w:t>
            </w:r>
          </w:p>
        </w:tc>
      </w:tr>
      <w:tr w:rsidR="009C7BD3" w:rsidRPr="009C7BD3" w:rsidTr="009C7BD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 на 2014-2016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281,2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9C7BD3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ЗАТО Шиханы на 2014- 2016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40,1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70,0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24 374,0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127,5</w:t>
            </w:r>
          </w:p>
        </w:tc>
      </w:tr>
      <w:tr w:rsidR="009C7BD3" w:rsidRPr="009C7BD3" w:rsidTr="009C7BD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Предоставление субсидий </w:t>
            </w:r>
            <w:proofErr w:type="spellStart"/>
            <w:r w:rsidRPr="009C7BD3">
              <w:rPr>
                <w:rFonts w:ascii="Calibri" w:eastAsia="Times New Roman" w:hAnsi="Calibri" w:cs="Times New Roman"/>
                <w:color w:val="000000"/>
              </w:rPr>
              <w:t>Шиханской</w:t>
            </w:r>
            <w:proofErr w:type="spellEnd"/>
            <w:r w:rsidRPr="009C7BD3">
              <w:rPr>
                <w:rFonts w:ascii="Calibri" w:eastAsia="Times New Roman" w:hAnsi="Calibri" w:cs="Times New Roman"/>
                <w:color w:val="000000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19,7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100,0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135,7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</w:rPr>
              <w:lastRenderedPageBreak/>
              <w:t>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8,4</w:t>
            </w:r>
          </w:p>
        </w:tc>
      </w:tr>
      <w:tr w:rsidR="009C7BD3" w:rsidRPr="009C7BD3" w:rsidTr="009C7BD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41,4</w:t>
            </w:r>
          </w:p>
        </w:tc>
      </w:tr>
      <w:tr w:rsidR="009C7BD3" w:rsidRPr="009C7BD3" w:rsidTr="009C7BD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C7BD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0,4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Резервный фонд </w:t>
            </w:r>
            <w:proofErr w:type="gramStart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администрации</w:t>
            </w:r>
            <w:proofErr w:type="gramEnd"/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100,3</w:t>
            </w:r>
          </w:p>
        </w:tc>
      </w:tr>
      <w:tr w:rsidR="009C7BD3" w:rsidRPr="009C7BD3" w:rsidTr="009C7BD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7BD3" w:rsidRPr="009C7BD3" w:rsidRDefault="009C7BD3" w:rsidP="009C7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C7BD3">
              <w:rPr>
                <w:rFonts w:ascii="Calibri" w:eastAsia="Times New Roman" w:hAnsi="Calibri" w:cs="Times New Roman"/>
                <w:b/>
                <w:bCs/>
                <w:color w:val="000000"/>
              </w:rPr>
              <w:t>7,0</w:t>
            </w: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1"/>
    <w:rsid w:val="002E264C"/>
    <w:rsid w:val="005D7621"/>
    <w:rsid w:val="009C7BD3"/>
    <w:rsid w:val="00A90F0A"/>
    <w:rsid w:val="00CE23F3"/>
    <w:rsid w:val="00D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2016-05-20T06:08:00Z</dcterms:created>
  <dcterms:modified xsi:type="dcterms:W3CDTF">2016-05-20T06:08:00Z</dcterms:modified>
</cp:coreProperties>
</file>